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42A1" w14:textId="77777777" w:rsidR="007E5C1C" w:rsidRPr="00B47A2C" w:rsidRDefault="00E90023" w:rsidP="00C130BE">
      <w:pPr>
        <w:spacing w:after="180" w:line="240" w:lineRule="auto"/>
        <w:ind w:left="1440" w:firstLine="720"/>
        <w:rPr>
          <w:rFonts w:ascii="Trebuchet MS" w:eastAsia="Times New Roman" w:hAnsi="Trebuchet MS" w:cs="Times New Roman"/>
          <w:b/>
          <w:sz w:val="44"/>
          <w:szCs w:val="44"/>
          <w:lang w:eastAsia="en-GB"/>
        </w:rPr>
      </w:pPr>
      <w:bookmarkStart w:id="0" w:name="_GoBack"/>
      <w:bookmarkEnd w:id="0"/>
      <w:r w:rsidRPr="00B47A2C">
        <w:rPr>
          <w:rFonts w:ascii="Trebuchet MS" w:eastAsia="Times New Roman" w:hAnsi="Trebuchet MS" w:cs="Times New Roman"/>
          <w:b/>
          <w:sz w:val="44"/>
          <w:szCs w:val="44"/>
          <w:lang w:eastAsia="en-GB"/>
        </w:rPr>
        <w:t>Florence Park Children's Centre</w:t>
      </w:r>
    </w:p>
    <w:p w14:paraId="00D6B5DE" w14:textId="5EB14BE6" w:rsidR="00546BCE" w:rsidRPr="00B47A2C" w:rsidRDefault="007E5C1C" w:rsidP="00546B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  <w:r w:rsidRPr="00B47A2C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>A SUMMARY</w:t>
      </w:r>
      <w:r w:rsidR="00807E08" w:rsidRPr="00B47A2C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 xml:space="preserve"> OF THE PROCESS</w:t>
      </w:r>
      <w:r w:rsidR="00E8415D" w:rsidRPr="00B47A2C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 xml:space="preserve"> </w:t>
      </w:r>
      <w:r w:rsidR="003A09CF" w:rsidRPr="00B47A2C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>SO FAR</w:t>
      </w:r>
      <w:r w:rsidR="000D34CE" w:rsidRPr="00B47A2C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 xml:space="preserve"> and LATEST UPDATE</w:t>
      </w:r>
      <w:r w:rsidR="00E8415D" w:rsidRPr="00B47A2C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 xml:space="preserve"> </w:t>
      </w:r>
      <w:r w:rsidR="00E90023" w:rsidRPr="00B47A2C">
        <w:rPr>
          <w:rFonts w:ascii="Trebuchet MS" w:eastAsia="Times New Roman" w:hAnsi="Trebuchet MS" w:cs="Times New Roman"/>
          <w:b/>
          <w:sz w:val="36"/>
          <w:szCs w:val="36"/>
          <w:lang w:eastAsia="en-GB"/>
        </w:rPr>
        <w:t>August 2017</w:t>
      </w:r>
    </w:p>
    <w:p w14:paraId="480BC064" w14:textId="3E0D14C4" w:rsidR="00546BCE" w:rsidRDefault="00546BCE" w:rsidP="00E97D13">
      <w:pPr>
        <w:spacing w:before="180" w:after="0" w:line="240" w:lineRule="auto"/>
        <w:ind w:left="357"/>
        <w:jc w:val="center"/>
        <w:rPr>
          <w:rStyle w:val="Hyperlink"/>
          <w:rFonts w:ascii="Trebuchet MS" w:eastAsia="Times New Roman" w:hAnsi="Trebuchet MS" w:cs="Tahoma"/>
          <w:b/>
          <w:sz w:val="24"/>
          <w:szCs w:val="24"/>
          <w:lang w:eastAsia="en-GB"/>
        </w:rPr>
      </w:pPr>
      <w:r w:rsidRPr="00546BCE">
        <w:rPr>
          <w:rFonts w:ascii="Trebuchet MS" w:eastAsia="Times New Roman" w:hAnsi="Trebuchet MS" w:cs="Tahoma"/>
          <w:b/>
          <w:sz w:val="24"/>
          <w:szCs w:val="24"/>
          <w:lang w:eastAsia="en-GB"/>
        </w:rPr>
        <w:t xml:space="preserve">Lots more info at: </w:t>
      </w:r>
      <w:hyperlink r:id="rId9" w:history="1">
        <w:r w:rsidRPr="00546BCE">
          <w:rPr>
            <w:rStyle w:val="Hyperlink"/>
            <w:rFonts w:ascii="Trebuchet MS" w:eastAsia="Times New Roman" w:hAnsi="Trebuchet MS" w:cs="Tahoma"/>
            <w:b/>
            <w:sz w:val="24"/>
            <w:szCs w:val="24"/>
            <w:lang w:eastAsia="en-GB"/>
          </w:rPr>
          <w:t>www.florenceparkoasiscentre.weebly.com</w:t>
        </w:r>
      </w:hyperlink>
    </w:p>
    <w:p w14:paraId="0F577024" w14:textId="521EA508" w:rsidR="00CD61B0" w:rsidRPr="00BF388A" w:rsidRDefault="00546BCE" w:rsidP="00E97D13">
      <w:pPr>
        <w:spacing w:before="180" w:after="0" w:line="240" w:lineRule="auto"/>
        <w:ind w:left="357"/>
        <w:jc w:val="center"/>
        <w:rPr>
          <w:rFonts w:ascii="Trebuchet MS" w:eastAsia="Times New Roman" w:hAnsi="Trebuchet MS" w:cs="Times New Roman"/>
          <w:b/>
          <w:sz w:val="32"/>
          <w:szCs w:val="24"/>
          <w:lang w:eastAsia="en-GB"/>
        </w:rPr>
      </w:pPr>
      <w:r w:rsidRPr="00546BCE">
        <w:rPr>
          <w:rFonts w:ascii="Trebuchet MS" w:eastAsia="Times New Roman" w:hAnsi="Trebuchet MS" w:cs="Tahoma"/>
          <w:b/>
          <w:sz w:val="24"/>
          <w:szCs w:val="24"/>
          <w:lang w:eastAsia="en-GB"/>
        </w:rPr>
        <w:t xml:space="preserve">Email: </w:t>
      </w:r>
      <w:hyperlink r:id="rId10" w:history="1">
        <w:r w:rsidRPr="00546BCE">
          <w:rPr>
            <w:rStyle w:val="Hyperlink"/>
            <w:rFonts w:ascii="Trebuchet MS" w:eastAsia="Times New Roman" w:hAnsi="Trebuchet MS" w:cs="Tahoma"/>
            <w:b/>
            <w:sz w:val="24"/>
            <w:szCs w:val="24"/>
            <w:lang w:eastAsia="en-GB"/>
          </w:rPr>
          <w:t>oxfpcc@gmail.com</w:t>
        </w:r>
      </w:hyperlink>
      <w:r w:rsidRPr="00546BCE">
        <w:rPr>
          <w:rFonts w:ascii="Trebuchet MS" w:eastAsia="Times New Roman" w:hAnsi="Trebuchet MS" w:cs="Tahoma"/>
          <w:b/>
          <w:sz w:val="24"/>
          <w:szCs w:val="24"/>
          <w:lang w:eastAsia="en-GB"/>
        </w:rPr>
        <w:t xml:space="preserve"> </w:t>
      </w:r>
    </w:p>
    <w:p w14:paraId="6FE321CB" w14:textId="7794492D" w:rsidR="000D34CE" w:rsidRPr="002C5477" w:rsidRDefault="000D34CE" w:rsidP="00C938FF">
      <w:pPr>
        <w:spacing w:before="60" w:after="0" w:line="240" w:lineRule="auto"/>
        <w:jc w:val="both"/>
        <w:rPr>
          <w:rFonts w:ascii="Trebuchet MS" w:eastAsia="Times New Roman" w:hAnsi="Trebuchet MS" w:cs="Helvetica"/>
          <w:b/>
          <w:sz w:val="21"/>
          <w:szCs w:val="21"/>
          <w:lang w:eastAsia="en-GB"/>
        </w:rPr>
      </w:pPr>
      <w:r w:rsidRPr="002C5477">
        <w:rPr>
          <w:rFonts w:ascii="Trebuchet MS" w:eastAsia="Times New Roman" w:hAnsi="Trebuchet MS" w:cs="Helvetica"/>
          <w:b/>
          <w:sz w:val="21"/>
          <w:szCs w:val="21"/>
          <w:lang w:eastAsia="en-GB"/>
        </w:rPr>
        <w:t>THE PROCESS SO FAR</w:t>
      </w:r>
    </w:p>
    <w:p w14:paraId="2875DECF" w14:textId="32732C3A" w:rsidR="007E293D" w:rsidRPr="002C5477" w:rsidRDefault="00FB302E" w:rsidP="00BC75D1">
      <w:pPr>
        <w:numPr>
          <w:ilvl w:val="0"/>
          <w:numId w:val="1"/>
        </w:numPr>
        <w:spacing w:before="60" w:after="0" w:line="240" w:lineRule="auto"/>
        <w:jc w:val="both"/>
        <w:rPr>
          <w:rFonts w:ascii="Trebuchet MS" w:eastAsia="Times New Roman" w:hAnsi="Trebuchet MS" w:cs="Helvetica"/>
          <w:sz w:val="21"/>
          <w:szCs w:val="21"/>
          <w:lang w:eastAsia="en-GB"/>
        </w:rPr>
      </w:pP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For over 16 months</w:t>
      </w:r>
      <w:r w:rsidR="000B210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,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0B210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officers and councillors of </w:t>
      </w:r>
      <w:r w:rsidR="0058107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both</w:t>
      </w:r>
      <w:r w:rsidR="007F5B8A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Oxford City Council and Oxfordshire County Council</w:t>
      </w:r>
      <w:r w:rsidR="007E5C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,</w:t>
      </w:r>
      <w:r w:rsidR="006F5507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0B210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along with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community groups</w:t>
      </w:r>
      <w:r w:rsidR="006F5507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and local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residents</w:t>
      </w:r>
      <w:r w:rsidR="007E5C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,</w:t>
      </w:r>
      <w:r w:rsidR="006F5507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have been working together to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agree</w:t>
      </w:r>
      <w:r w:rsidR="006F5507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the best community use of Florence Park Children’s Centre</w:t>
      </w:r>
      <w:r w:rsidR="0058107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as part of Oxfordshire County Council’s “</w:t>
      </w:r>
      <w:r w:rsidR="00581071" w:rsidRPr="002C5477">
        <w:rPr>
          <w:rFonts w:ascii="Trebuchet MS" w:hAnsi="Trebuchet MS"/>
          <w:sz w:val="21"/>
          <w:szCs w:val="21"/>
        </w:rPr>
        <w:t>Transition Fund for Community Initiatives for Open Access Children's Services”</w:t>
      </w:r>
      <w:r w:rsidR="006F5507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.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Over three initial bidding rounds, the process </w:t>
      </w:r>
      <w:r w:rsidR="0014766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became complicated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by 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 range of issues. Everyone is working </w:t>
      </w:r>
      <w:r w:rsidR="0058107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extremely </w:t>
      </w:r>
      <w:r w:rsidR="0018057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hard </w:t>
      </w:r>
      <w:r w:rsidR="00FF38D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to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find the best solution and get the Centre open and used by the community.</w:t>
      </w:r>
    </w:p>
    <w:p w14:paraId="65880938" w14:textId="5C20C822" w:rsidR="000B210F" w:rsidRPr="002C5477" w:rsidRDefault="007E293D" w:rsidP="00BC75D1">
      <w:pPr>
        <w:numPr>
          <w:ilvl w:val="0"/>
          <w:numId w:val="1"/>
        </w:numPr>
        <w:spacing w:before="60" w:after="0" w:line="240" w:lineRule="auto"/>
        <w:jc w:val="both"/>
        <w:rPr>
          <w:rFonts w:ascii="Trebuchet MS" w:hAnsi="Trebuchet MS"/>
          <w:sz w:val="21"/>
          <w:szCs w:val="21"/>
        </w:rPr>
      </w:pP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 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community bid </w:t>
      </w:r>
      <w:r w:rsidR="007F5B8A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was considered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7F5B8A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in November 2016 and resubmitted in February 2017 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by local </w:t>
      </w:r>
      <w:r w:rsidR="001239F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Community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Interest Company</w:t>
      </w:r>
      <w:r w:rsidR="007F5B8A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7F5B8A" w:rsidRPr="002C5477">
        <w:rPr>
          <w:rFonts w:ascii="Trebuchet MS" w:eastAsia="Times New Roman" w:hAnsi="Trebuchet MS" w:cs="Helvetica"/>
          <w:i/>
          <w:sz w:val="21"/>
          <w:szCs w:val="21"/>
          <w:lang w:eastAsia="en-GB"/>
        </w:rPr>
        <w:t>The Nature Effect</w:t>
      </w:r>
      <w:r w:rsidR="007F5B8A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.</w:t>
      </w:r>
      <w:r w:rsidR="009755F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BA4B1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It proposed</w:t>
      </w:r>
      <w:r w:rsidR="00903A8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an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‘Oasis</w:t>
      </w:r>
      <w:r w:rsidR="00BA4B1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’ open to all (including a good-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food café and a 24-place na</w:t>
      </w:r>
      <w:r w:rsidR="00E8415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ture-based nursery). The County Council report cited t</w:t>
      </w:r>
      <w:r w:rsidR="000B210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h</w:t>
      </w:r>
      <w:r w:rsidR="00BE27C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e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main</w:t>
      </w:r>
      <w:r w:rsidR="00903A8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reason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for not accepting this proposal was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Oxford C</w:t>
      </w:r>
      <w:r w:rsidR="000B210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ity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C</w:t>
      </w:r>
      <w:r w:rsidR="00904D9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ouncil’s </w:t>
      </w:r>
      <w:r w:rsidR="00E8415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exclusive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contract </w:t>
      </w:r>
      <w:r w:rsidR="00904D9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with the existing park café</w:t>
      </w:r>
      <w:r w:rsidR="00E8415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.</w:t>
      </w:r>
      <w:r w:rsidR="007E5C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Due to the hard work a</w:t>
      </w:r>
      <w:r w:rsidR="00903A8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nd perseverance of all parties,</w:t>
      </w:r>
      <w:r w:rsidR="007E5C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Oxford City Council </w:t>
      </w:r>
      <w:r w:rsidR="00BA4B1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subsequently determined this</w:t>
      </w:r>
      <w:r w:rsidR="007E5C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is no longer an obstacle. </w:t>
      </w:r>
      <w:r w:rsidR="007F5B8A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The community proposal was then taken up by Aspire Oxford (a local Charity and social enterprise)</w:t>
      </w:r>
      <w:r w:rsidR="00A80D6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. T</w:t>
      </w:r>
      <w:r w:rsidR="007F5B8A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his has gained huge support from local residents and groups, and received over 1,500 signatures on a petition to keep the Centre as a community asset and open-access for all.</w:t>
      </w:r>
      <w:r w:rsidR="00FF6BA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proofErr w:type="spellStart"/>
      <w:r w:rsidR="007E5C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Aspire</w:t>
      </w:r>
      <w:r w:rsidR="00E8415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’s</w:t>
      </w:r>
      <w:proofErr w:type="spellEnd"/>
      <w:r w:rsidR="00E8415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bid was turned down in June 2017</w:t>
      </w:r>
      <w:r w:rsidR="009444D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:</w:t>
      </w:r>
    </w:p>
    <w:p w14:paraId="2E1AC20C" w14:textId="779C12A9" w:rsidR="002A5215" w:rsidRPr="002C5477" w:rsidRDefault="007F5B8A" w:rsidP="00BC75D1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Trebuchet MS" w:eastAsia="Times New Roman" w:hAnsi="Trebuchet MS" w:cs="Helvetica"/>
          <w:sz w:val="21"/>
          <w:szCs w:val="21"/>
          <w:lang w:eastAsia="en-GB"/>
        </w:rPr>
      </w:pP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Although </w:t>
      </w:r>
      <w:r w:rsidR="00E8415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bids for the transition fund were </w:t>
      </w:r>
      <w:r w:rsidR="00FF38D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only open to non-profit groups, a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n existing local</w:t>
      </w:r>
      <w:r w:rsidR="008178F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private nursery, </w:t>
      </w:r>
      <w:proofErr w:type="spellStart"/>
      <w:r w:rsidR="008178F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Aflah</w:t>
      </w:r>
      <w:proofErr w:type="spellEnd"/>
      <w:r w:rsidR="008178F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, </w:t>
      </w:r>
      <w:r w:rsidR="00FF38D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was </w:t>
      </w:r>
      <w:r w:rsidR="00CD61B0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also 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put forward as eligible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to apply to take on the lease of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the building or occupy space within it</w:t>
      </w:r>
      <w:r w:rsidR="00903A8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,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and this was the option recommended to Oxfordshire County Council cabinet in June 2017. </w:t>
      </w:r>
      <w:r w:rsidR="00FF38D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The reason cited for this was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the need for </w:t>
      </w:r>
      <w:r w:rsidR="000F33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40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more childcare places </w:t>
      </w:r>
      <w:r w:rsidR="000F33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in the area </w:t>
      </w:r>
      <w:r w:rsidR="00105357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as part of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Oxfordshire’s statutory duty to ensure</w:t>
      </w:r>
      <w:r w:rsidR="00FF38D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“childcare sufficiency”</w:t>
      </w:r>
      <w:r w:rsidR="00FF6BA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. </w:t>
      </w:r>
      <w:r w:rsidR="006A21E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Following concerns</w:t>
      </w:r>
      <w:r w:rsidR="00FF38D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by </w:t>
      </w:r>
      <w:r w:rsidR="00807E0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some </w:t>
      </w:r>
      <w:r w:rsidR="00FF38D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councillors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and members of the public </w:t>
      </w:r>
      <w:r w:rsidR="007E5C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at Cabinet meetings about</w:t>
      </w:r>
      <w:r w:rsidR="006A21E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the application of</w:t>
      </w:r>
      <w:r w:rsidR="00FF38D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due process </w:t>
      </w:r>
      <w:r w:rsidR="0058107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criteria, </w:t>
      </w:r>
      <w:proofErr w:type="spellStart"/>
      <w:r w:rsidR="00162AF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Aflah</w:t>
      </w:r>
      <w:proofErr w:type="spellEnd"/>
      <w:r w:rsidR="00162AF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Nursery </w:t>
      </w:r>
      <w:r w:rsidR="00807E0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and Aspire were </w:t>
      </w:r>
      <w:r w:rsidR="008178F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asked </w:t>
      </w:r>
      <w:r w:rsidR="006A21E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to explore</w:t>
      </w:r>
      <w:r w:rsidR="00342EF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whether they </w:t>
      </w:r>
      <w:r w:rsidR="00807E0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could</w:t>
      </w:r>
      <w:r w:rsidR="003A09C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342EF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develop a joint</w:t>
      </w:r>
      <w:r w:rsidR="00FF6BA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-</w:t>
      </w:r>
      <w:r w:rsidR="00342EF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use bid</w:t>
      </w:r>
      <w:r w:rsidR="00807E0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. </w:t>
      </w:r>
    </w:p>
    <w:p w14:paraId="4B45FDB0" w14:textId="77777777" w:rsidR="002C5477" w:rsidRDefault="002C5477" w:rsidP="00BC75D1">
      <w:pPr>
        <w:spacing w:before="60" w:after="0" w:line="240" w:lineRule="auto"/>
        <w:jc w:val="both"/>
        <w:rPr>
          <w:rFonts w:ascii="Trebuchet MS" w:eastAsia="Times New Roman" w:hAnsi="Trebuchet MS" w:cs="Helvetica"/>
          <w:b/>
          <w:sz w:val="21"/>
          <w:szCs w:val="21"/>
          <w:lang w:eastAsia="en-GB"/>
        </w:rPr>
      </w:pPr>
    </w:p>
    <w:p w14:paraId="5C978006" w14:textId="3B173F1F" w:rsidR="001F552A" w:rsidRPr="002C5477" w:rsidRDefault="001F552A" w:rsidP="00BC75D1">
      <w:pPr>
        <w:spacing w:before="60" w:after="0" w:line="240" w:lineRule="auto"/>
        <w:jc w:val="both"/>
        <w:rPr>
          <w:rFonts w:ascii="Trebuchet MS" w:eastAsia="Times New Roman" w:hAnsi="Trebuchet MS" w:cs="Helvetica"/>
          <w:b/>
          <w:sz w:val="21"/>
          <w:szCs w:val="21"/>
          <w:lang w:eastAsia="en-GB"/>
        </w:rPr>
      </w:pPr>
      <w:r w:rsidRPr="002C5477">
        <w:rPr>
          <w:rFonts w:ascii="Trebuchet MS" w:eastAsia="Times New Roman" w:hAnsi="Trebuchet MS" w:cs="Helvetica"/>
          <w:b/>
          <w:sz w:val="21"/>
          <w:szCs w:val="21"/>
          <w:lang w:eastAsia="en-GB"/>
        </w:rPr>
        <w:t>LATEST UPDATE</w:t>
      </w:r>
    </w:p>
    <w:p w14:paraId="4BE7186C" w14:textId="2C4BC520" w:rsidR="00105357" w:rsidRPr="002C5477" w:rsidRDefault="008178F6" w:rsidP="00BC75D1">
      <w:pPr>
        <w:numPr>
          <w:ilvl w:val="0"/>
          <w:numId w:val="1"/>
        </w:numPr>
        <w:spacing w:before="60" w:after="0" w:line="240" w:lineRule="auto"/>
        <w:jc w:val="both"/>
        <w:rPr>
          <w:rFonts w:ascii="Trebuchet MS" w:eastAsia="Times New Roman" w:hAnsi="Trebuchet MS" w:cs="Helvetica"/>
          <w:sz w:val="21"/>
          <w:szCs w:val="21"/>
          <w:lang w:eastAsia="en-GB"/>
        </w:rPr>
      </w:pP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Following a </w:t>
      </w:r>
      <w:r w:rsidR="00F160E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recent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meeting with Aspire and </w:t>
      </w:r>
      <w:proofErr w:type="spellStart"/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Aflah</w:t>
      </w:r>
      <w:proofErr w:type="spellEnd"/>
      <w:r w:rsidR="000D34C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,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it is clear that the space requirements for each are incompatible and that a joint bid is not possible</w:t>
      </w:r>
      <w:r w:rsidR="00FF6BA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. T</w:t>
      </w:r>
      <w:r w:rsidR="00105357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he two groups have been asked to submit revised bids by 25</w:t>
      </w:r>
      <w:r w:rsidR="00105357" w:rsidRPr="002C5477">
        <w:rPr>
          <w:rFonts w:ascii="Trebuchet MS" w:eastAsia="Times New Roman" w:hAnsi="Trebuchet MS" w:cs="Helvetica"/>
          <w:sz w:val="21"/>
          <w:szCs w:val="21"/>
          <w:vertAlign w:val="superscript"/>
          <w:lang w:eastAsia="en-GB"/>
        </w:rPr>
        <w:t>th</w:t>
      </w:r>
      <w:r w:rsidR="00105357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August</w:t>
      </w:r>
      <w:r w:rsidR="00F160E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, for a decision to be made by Cabinet on 19</w:t>
      </w:r>
      <w:r w:rsidR="00F160E5" w:rsidRPr="002C5477">
        <w:rPr>
          <w:rFonts w:ascii="Trebuchet MS" w:eastAsia="Times New Roman" w:hAnsi="Trebuchet MS" w:cs="Helvetica"/>
          <w:sz w:val="21"/>
          <w:szCs w:val="21"/>
          <w:vertAlign w:val="superscript"/>
          <w:lang w:eastAsia="en-GB"/>
        </w:rPr>
        <w:t>th</w:t>
      </w:r>
      <w:r w:rsidR="00F160E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September. </w:t>
      </w:r>
      <w:r w:rsidR="00434C04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The Council have </w:t>
      </w:r>
      <w:r w:rsidR="000D34C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also </w:t>
      </w:r>
      <w:r w:rsidR="00434C04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reduced the requirement for open-access to “at least two open-access sessions a week”</w:t>
      </w:r>
      <w:r w:rsidR="00FF6BA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.</w:t>
      </w:r>
    </w:p>
    <w:p w14:paraId="2258451A" w14:textId="0493854E" w:rsidR="000D34CE" w:rsidRPr="002C5477" w:rsidRDefault="00807E08" w:rsidP="00BC75D1">
      <w:pPr>
        <w:numPr>
          <w:ilvl w:val="0"/>
          <w:numId w:val="1"/>
        </w:numPr>
        <w:spacing w:before="60" w:after="0" w:line="240" w:lineRule="auto"/>
        <w:jc w:val="both"/>
        <w:rPr>
          <w:rFonts w:ascii="Trebuchet MS" w:hAnsi="Trebuchet MS"/>
          <w:sz w:val="21"/>
          <w:szCs w:val="21"/>
        </w:rPr>
      </w:pPr>
      <w:r w:rsidRPr="002C5477">
        <w:rPr>
          <w:rFonts w:ascii="Trebuchet MS" w:hAnsi="Trebuchet MS"/>
          <w:sz w:val="21"/>
          <w:szCs w:val="21"/>
        </w:rPr>
        <w:t>A group of local</w:t>
      </w:r>
      <w:r w:rsidR="003A09CF" w:rsidRPr="002C5477">
        <w:rPr>
          <w:rFonts w:ascii="Trebuchet MS" w:hAnsi="Trebuchet MS"/>
          <w:sz w:val="21"/>
          <w:szCs w:val="21"/>
        </w:rPr>
        <w:t xml:space="preserve"> residents</w:t>
      </w:r>
      <w:r w:rsidRPr="002C5477">
        <w:rPr>
          <w:rFonts w:ascii="Trebuchet MS" w:hAnsi="Trebuchet MS"/>
          <w:sz w:val="21"/>
          <w:szCs w:val="21"/>
        </w:rPr>
        <w:t xml:space="preserve"> have created a campaign group</w:t>
      </w:r>
      <w:r w:rsidR="002C5477" w:rsidRPr="002C5477">
        <w:rPr>
          <w:rFonts w:ascii="Trebuchet MS" w:hAnsi="Trebuchet MS"/>
          <w:sz w:val="21"/>
          <w:szCs w:val="21"/>
        </w:rPr>
        <w:t>/steering group</w:t>
      </w:r>
      <w:r w:rsidRPr="002C5477">
        <w:rPr>
          <w:rFonts w:ascii="Trebuchet MS" w:hAnsi="Trebuchet MS"/>
          <w:sz w:val="21"/>
          <w:szCs w:val="21"/>
        </w:rPr>
        <w:t xml:space="preserve"> to support the Aspire bid.  </w:t>
      </w:r>
      <w:r w:rsidR="008178F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It</w:t>
      </w:r>
      <w:r w:rsidR="0014766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is ho</w:t>
      </w:r>
      <w:r w:rsidR="0058107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ped that Oxfordshire C</w:t>
      </w:r>
      <w:r w:rsidR="00CD61B0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ounty </w:t>
      </w:r>
      <w:r w:rsidR="0058107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C</w:t>
      </w:r>
      <w:r w:rsidR="00CD61B0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ouncil</w:t>
      </w:r>
      <w:r w:rsidR="0014766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and Oxford City Council </w:t>
      </w:r>
      <w:r w:rsidR="0014766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can 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work with </w:t>
      </w:r>
      <w:proofErr w:type="spellStart"/>
      <w:r w:rsidR="00B00D29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Aflah</w:t>
      </w:r>
      <w:proofErr w:type="spellEnd"/>
      <w:r w:rsidR="00B00D29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  <w:r w:rsidR="00FC0E3F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N</w:t>
      </w:r>
      <w:r w:rsidR="00581071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ursery</w:t>
      </w:r>
      <w:r w:rsidR="00D40F26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to find</w:t>
      </w:r>
      <w:r w:rsidR="00147665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more suitable premises</w:t>
      </w:r>
      <w:r w:rsidR="00B00D29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for a private nursery</w:t>
      </w:r>
      <w:r w:rsidR="007E5C1C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, and ensure that Florence Park Children’s Centre is run </w:t>
      </w:r>
      <w:r w:rsidR="00903A8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as a community-</w:t>
      </w:r>
      <w:r w:rsidR="0034482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owned initiative, creat</w:t>
      </w:r>
      <w:r w:rsidR="00903A8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ing local services, local jobs,</w:t>
      </w:r>
      <w:r w:rsidR="0034482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open access to the community all through the week and year</w:t>
      </w:r>
      <w:r w:rsidR="00E8415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funded by local enterprise</w:t>
      </w:r>
      <w:r w:rsidR="00903A88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s</w:t>
      </w:r>
      <w:r w:rsidR="00E8415D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whose profits are ploughed back into the community.  </w:t>
      </w:r>
      <w:r w:rsidR="000D34CE" w:rsidRPr="002C5477">
        <w:rPr>
          <w:rFonts w:ascii="Trebuchet MS" w:eastAsia="Times New Roman" w:hAnsi="Trebuchet MS" w:cstheme="minorHAnsi"/>
          <w:sz w:val="21"/>
          <w:szCs w:val="21"/>
        </w:rPr>
        <w:t xml:space="preserve">This proposal includes: </w:t>
      </w:r>
    </w:p>
    <w:p w14:paraId="079B8B28" w14:textId="77777777" w:rsidR="000D34CE" w:rsidRPr="002C5477" w:rsidRDefault="000D34CE" w:rsidP="000D34CE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theme="minorHAnsi"/>
          <w:sz w:val="21"/>
          <w:szCs w:val="21"/>
        </w:rPr>
      </w:pPr>
      <w:r w:rsidRPr="002C5477">
        <w:rPr>
          <w:rFonts w:ascii="Trebuchet MS" w:eastAsia="Times New Roman" w:hAnsi="Trebuchet MS" w:cstheme="minorHAnsi"/>
          <w:sz w:val="21"/>
          <w:szCs w:val="21"/>
        </w:rPr>
        <w:t>free drop-in sessions, including Stay and Play, and parenting classes</w:t>
      </w:r>
    </w:p>
    <w:p w14:paraId="7536264A" w14:textId="77777777" w:rsidR="000D34CE" w:rsidRPr="002C5477" w:rsidRDefault="000D34CE" w:rsidP="000D34CE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theme="minorHAnsi"/>
          <w:sz w:val="21"/>
          <w:szCs w:val="21"/>
        </w:rPr>
      </w:pPr>
      <w:r w:rsidRPr="002C5477">
        <w:rPr>
          <w:rFonts w:ascii="Trebuchet MS" w:eastAsia="Times New Roman" w:hAnsi="Trebuchet MS" w:cstheme="minorHAnsi"/>
          <w:sz w:val="21"/>
          <w:szCs w:val="21"/>
        </w:rPr>
        <w:t>a new nursery with lots of outdoor play, using the park setting</w:t>
      </w:r>
    </w:p>
    <w:p w14:paraId="3967DDE5" w14:textId="77777777" w:rsidR="000D34CE" w:rsidRPr="002C5477" w:rsidRDefault="000D34CE" w:rsidP="000D34CE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theme="minorHAnsi"/>
          <w:sz w:val="21"/>
          <w:szCs w:val="21"/>
        </w:rPr>
      </w:pPr>
      <w:r w:rsidRPr="002C5477">
        <w:rPr>
          <w:rFonts w:ascii="Trebuchet MS" w:eastAsia="Times New Roman" w:hAnsi="Trebuchet MS" w:cstheme="minorHAnsi"/>
          <w:sz w:val="21"/>
          <w:szCs w:val="21"/>
        </w:rPr>
        <w:t>wrap-around and holiday care- open to all</w:t>
      </w:r>
    </w:p>
    <w:p w14:paraId="60B85B27" w14:textId="77777777" w:rsidR="000D34CE" w:rsidRPr="002C5477" w:rsidRDefault="000D34CE" w:rsidP="000D34CE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theme="minorHAnsi"/>
          <w:sz w:val="21"/>
          <w:szCs w:val="21"/>
        </w:rPr>
      </w:pPr>
      <w:r w:rsidRPr="002C5477">
        <w:rPr>
          <w:rFonts w:ascii="Trebuchet MS" w:eastAsia="Times New Roman" w:hAnsi="Trebuchet MS" w:cstheme="minorHAnsi"/>
          <w:sz w:val="21"/>
          <w:szCs w:val="21"/>
        </w:rPr>
        <w:t>meeting rooms and flexible workspaces for hire</w:t>
      </w:r>
    </w:p>
    <w:p w14:paraId="2F5FC1D3" w14:textId="4E4D07BF" w:rsidR="000D34CE" w:rsidRPr="002C5477" w:rsidRDefault="000D34CE" w:rsidP="005B15A4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theme="minorHAnsi"/>
          <w:sz w:val="21"/>
          <w:szCs w:val="21"/>
        </w:rPr>
      </w:pPr>
      <w:r w:rsidRPr="002C5477">
        <w:rPr>
          <w:rFonts w:ascii="Trebuchet MS" w:eastAsia="Times New Roman" w:hAnsi="Trebuchet MS" w:cstheme="minorHAnsi"/>
          <w:sz w:val="21"/>
          <w:szCs w:val="21"/>
        </w:rPr>
        <w:t xml:space="preserve">a community café </w:t>
      </w:r>
      <w:r w:rsidR="00BA4B15" w:rsidRPr="002C5477">
        <w:rPr>
          <w:rFonts w:ascii="Trebuchet MS" w:eastAsia="Times New Roman" w:hAnsi="Trebuchet MS" w:cstheme="minorHAnsi"/>
          <w:sz w:val="21"/>
          <w:szCs w:val="21"/>
        </w:rPr>
        <w:t>offering</w:t>
      </w:r>
      <w:r w:rsidRPr="002C5477">
        <w:rPr>
          <w:rFonts w:ascii="Trebuchet MS" w:eastAsia="Times New Roman" w:hAnsi="Trebuchet MS" w:cstheme="minorHAnsi"/>
          <w:sz w:val="21"/>
          <w:szCs w:val="21"/>
        </w:rPr>
        <w:t xml:space="preserve"> fresh, healthy food</w:t>
      </w:r>
    </w:p>
    <w:p w14:paraId="15E5BDF1" w14:textId="3EBED9E5" w:rsidR="00807E08" w:rsidRPr="002C5477" w:rsidRDefault="00E8415D" w:rsidP="001F552A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This model </w:t>
      </w:r>
      <w:r w:rsidR="00B00D29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fully complies with Oxfordshire County Council Community Asset Transfer policy, the criteria for the Transition Fund grant </w:t>
      </w:r>
      <w:r w:rsidR="00306E4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for open access services for children and families, and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is very much in keeping with Oxfordshire Together, Oxford City priorities</w:t>
      </w:r>
      <w:r w:rsidR="00306E4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for children, families and communities,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and the ambitions of the </w:t>
      </w:r>
      <w:r w:rsidR="00306E4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Oxfordshire </w:t>
      </w: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Local Economic Partnership. </w:t>
      </w:r>
      <w:r w:rsidR="006F3563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 </w:t>
      </w:r>
    </w:p>
    <w:p w14:paraId="1F52AB15" w14:textId="3B7A82EB" w:rsidR="00C91A7B" w:rsidRPr="002C5477" w:rsidRDefault="00F00059" w:rsidP="00A85856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At the recent Elder Stubbs Festival, the community support for the Aspire proposal was really encouraging, with over 45 offers of volunteer support with relevant skills and experience. </w:t>
      </w:r>
      <w:r w:rsidR="00C130BE"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>There was also real concern and bewilderment about the possibility of this going to a private business.</w:t>
      </w:r>
    </w:p>
    <w:p w14:paraId="6A12FC7F" w14:textId="2A6DA454" w:rsidR="002C5477" w:rsidRPr="002C5477" w:rsidRDefault="002C5477" w:rsidP="00A85856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2C5477">
        <w:rPr>
          <w:rFonts w:ascii="Trebuchet MS" w:eastAsia="Times New Roman" w:hAnsi="Trebuchet MS" w:cs="Helvetica"/>
          <w:sz w:val="21"/>
          <w:szCs w:val="21"/>
          <w:lang w:eastAsia="en-GB"/>
        </w:rPr>
        <w:t xml:space="preserve">The Aspire-led bid has now been submitted and we await the recommendation to Cabinet. </w:t>
      </w:r>
    </w:p>
    <w:sectPr w:rsidR="002C5477" w:rsidRPr="002C5477" w:rsidSect="00546BCE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0044" w14:textId="77777777" w:rsidR="00AC6642" w:rsidRDefault="00AC6642" w:rsidP="00B47A2C">
      <w:pPr>
        <w:spacing w:after="0" w:line="240" w:lineRule="auto"/>
      </w:pPr>
      <w:r>
        <w:separator/>
      </w:r>
    </w:p>
  </w:endnote>
  <w:endnote w:type="continuationSeparator" w:id="0">
    <w:p w14:paraId="6589DF80" w14:textId="77777777" w:rsidR="00AC6642" w:rsidRDefault="00AC6642" w:rsidP="00B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7FB7" w14:textId="77777777" w:rsidR="00AC6642" w:rsidRDefault="00AC6642" w:rsidP="00B47A2C">
      <w:pPr>
        <w:spacing w:after="0" w:line="240" w:lineRule="auto"/>
      </w:pPr>
      <w:r>
        <w:separator/>
      </w:r>
    </w:p>
  </w:footnote>
  <w:footnote w:type="continuationSeparator" w:id="0">
    <w:p w14:paraId="41A366CC" w14:textId="77777777" w:rsidR="00AC6642" w:rsidRDefault="00AC6642" w:rsidP="00B4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23EE"/>
    <w:multiLevelType w:val="multilevel"/>
    <w:tmpl w:val="250E1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B0068D"/>
    <w:multiLevelType w:val="hybridMultilevel"/>
    <w:tmpl w:val="FF0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7A3D"/>
    <w:multiLevelType w:val="hybridMultilevel"/>
    <w:tmpl w:val="551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7452C"/>
    <w:multiLevelType w:val="hybridMultilevel"/>
    <w:tmpl w:val="FC5AB2C0"/>
    <w:lvl w:ilvl="0" w:tplc="5A74AE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6716B"/>
    <w:multiLevelType w:val="hybridMultilevel"/>
    <w:tmpl w:val="8F7029AE"/>
    <w:lvl w:ilvl="0" w:tplc="FCD89B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144CA"/>
    <w:multiLevelType w:val="hybridMultilevel"/>
    <w:tmpl w:val="4552D26A"/>
    <w:lvl w:ilvl="0" w:tplc="A2E0E08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87916"/>
    <w:multiLevelType w:val="hybridMultilevel"/>
    <w:tmpl w:val="81A2AF10"/>
    <w:lvl w:ilvl="0" w:tplc="CE2E322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663A9"/>
    <w:multiLevelType w:val="hybridMultilevel"/>
    <w:tmpl w:val="219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23"/>
    <w:rsid w:val="00005A20"/>
    <w:rsid w:val="00035478"/>
    <w:rsid w:val="00035E05"/>
    <w:rsid w:val="000B210F"/>
    <w:rsid w:val="000D34CE"/>
    <w:rsid w:val="000F331C"/>
    <w:rsid w:val="00105357"/>
    <w:rsid w:val="001239F1"/>
    <w:rsid w:val="00147665"/>
    <w:rsid w:val="00162AFD"/>
    <w:rsid w:val="0018057E"/>
    <w:rsid w:val="0019345A"/>
    <w:rsid w:val="001C3E1B"/>
    <w:rsid w:val="001F552A"/>
    <w:rsid w:val="002A5215"/>
    <w:rsid w:val="002C5477"/>
    <w:rsid w:val="00306E4E"/>
    <w:rsid w:val="00342EFF"/>
    <w:rsid w:val="0034482E"/>
    <w:rsid w:val="003A09CF"/>
    <w:rsid w:val="004125D8"/>
    <w:rsid w:val="00434C04"/>
    <w:rsid w:val="00462BE8"/>
    <w:rsid w:val="00494B4C"/>
    <w:rsid w:val="004A038D"/>
    <w:rsid w:val="004C0F72"/>
    <w:rsid w:val="00522435"/>
    <w:rsid w:val="00546BCE"/>
    <w:rsid w:val="00581071"/>
    <w:rsid w:val="00594289"/>
    <w:rsid w:val="005B15A4"/>
    <w:rsid w:val="0068674F"/>
    <w:rsid w:val="006A21EF"/>
    <w:rsid w:val="006D0860"/>
    <w:rsid w:val="006F3563"/>
    <w:rsid w:val="006F5507"/>
    <w:rsid w:val="00704CA0"/>
    <w:rsid w:val="00741C2D"/>
    <w:rsid w:val="00771B12"/>
    <w:rsid w:val="007E293D"/>
    <w:rsid w:val="007E5C1C"/>
    <w:rsid w:val="007F5B8A"/>
    <w:rsid w:val="00805106"/>
    <w:rsid w:val="008053CB"/>
    <w:rsid w:val="00807E08"/>
    <w:rsid w:val="008178F6"/>
    <w:rsid w:val="00852F05"/>
    <w:rsid w:val="008E3D69"/>
    <w:rsid w:val="00903A88"/>
    <w:rsid w:val="00904D9E"/>
    <w:rsid w:val="009444DF"/>
    <w:rsid w:val="00954B0C"/>
    <w:rsid w:val="009755F1"/>
    <w:rsid w:val="00991ADC"/>
    <w:rsid w:val="00A80D61"/>
    <w:rsid w:val="00AC4F93"/>
    <w:rsid w:val="00AC6642"/>
    <w:rsid w:val="00B00D29"/>
    <w:rsid w:val="00B47A2C"/>
    <w:rsid w:val="00BA4B15"/>
    <w:rsid w:val="00BC75D1"/>
    <w:rsid w:val="00BE27C1"/>
    <w:rsid w:val="00BF388A"/>
    <w:rsid w:val="00C130BE"/>
    <w:rsid w:val="00C938FF"/>
    <w:rsid w:val="00CB4DCC"/>
    <w:rsid w:val="00CB5F38"/>
    <w:rsid w:val="00CB6BD1"/>
    <w:rsid w:val="00CD61B0"/>
    <w:rsid w:val="00CD7E7A"/>
    <w:rsid w:val="00D40F26"/>
    <w:rsid w:val="00DB6BC5"/>
    <w:rsid w:val="00E82AA4"/>
    <w:rsid w:val="00E8415D"/>
    <w:rsid w:val="00E90023"/>
    <w:rsid w:val="00E97D13"/>
    <w:rsid w:val="00EC56C8"/>
    <w:rsid w:val="00F00059"/>
    <w:rsid w:val="00F160E5"/>
    <w:rsid w:val="00F25327"/>
    <w:rsid w:val="00F62A5D"/>
    <w:rsid w:val="00F84309"/>
    <w:rsid w:val="00F96B22"/>
    <w:rsid w:val="00FA2356"/>
    <w:rsid w:val="00FB302E"/>
    <w:rsid w:val="00FC0E3F"/>
    <w:rsid w:val="00FF38D6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A2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B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2C"/>
  </w:style>
  <w:style w:type="paragraph" w:styleId="Footer">
    <w:name w:val="footer"/>
    <w:basedOn w:val="Normal"/>
    <w:link w:val="FooterChar"/>
    <w:uiPriority w:val="99"/>
    <w:unhideWhenUsed/>
    <w:rsid w:val="00B4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2C"/>
  </w:style>
  <w:style w:type="character" w:styleId="FollowedHyperlink">
    <w:name w:val="FollowedHyperlink"/>
    <w:basedOn w:val="DefaultParagraphFont"/>
    <w:uiPriority w:val="99"/>
    <w:semiHidden/>
    <w:unhideWhenUsed/>
    <w:rsid w:val="00C13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B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2C"/>
  </w:style>
  <w:style w:type="paragraph" w:styleId="Footer">
    <w:name w:val="footer"/>
    <w:basedOn w:val="Normal"/>
    <w:link w:val="FooterChar"/>
    <w:uiPriority w:val="99"/>
    <w:unhideWhenUsed/>
    <w:rsid w:val="00B4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2C"/>
  </w:style>
  <w:style w:type="character" w:styleId="FollowedHyperlink">
    <w:name w:val="FollowedHyperlink"/>
    <w:basedOn w:val="DefaultParagraphFont"/>
    <w:uiPriority w:val="99"/>
    <w:semiHidden/>
    <w:unhideWhenUsed/>
    <w:rsid w:val="00C13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lorenceparkoasiscentre.weebly.com" TargetMode="External"/><Relationship Id="rId10" Type="http://schemas.openxmlformats.org/officeDocument/2006/relationships/hyperlink" Target="mailto:oxfp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1210C3-4E28-0745-B2E2-766AB02C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Gallagher</cp:lastModifiedBy>
  <cp:revision>2</cp:revision>
  <cp:lastPrinted>2017-08-19T09:10:00Z</cp:lastPrinted>
  <dcterms:created xsi:type="dcterms:W3CDTF">2017-08-28T10:40:00Z</dcterms:created>
  <dcterms:modified xsi:type="dcterms:W3CDTF">2017-08-28T10:40:00Z</dcterms:modified>
</cp:coreProperties>
</file>